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20A" w14:textId="77777777" w:rsidR="006705FC" w:rsidRPr="00BD2706" w:rsidRDefault="006705FC" w:rsidP="006705FC">
      <w:pPr>
        <w:pStyle w:val="il-text-indent095cm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0"/>
          <w:szCs w:val="30"/>
        </w:rPr>
      </w:pPr>
      <w:r w:rsidRPr="00BD2706">
        <w:rPr>
          <w:rStyle w:val="word-wrapper"/>
          <w:b/>
          <w:bCs/>
          <w:color w:val="242424"/>
          <w:sz w:val="30"/>
          <w:szCs w:val="30"/>
        </w:rPr>
        <w:t>Требуйте кассовый чек при оплате товаров, работ, услуг за наличный расчет!</w:t>
      </w:r>
    </w:p>
    <w:p w14:paraId="7A41703E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напоминает, что согласно действующему законодательству при приеме денежных средств </w:t>
      </w:r>
      <w:r>
        <w:rPr>
          <w:rStyle w:val="word-wrapper"/>
          <w:b/>
          <w:bCs/>
          <w:color w:val="242424"/>
          <w:sz w:val="30"/>
          <w:szCs w:val="30"/>
        </w:rPr>
        <w:t>кассир обязан</w:t>
      </w:r>
      <w:r>
        <w:rPr>
          <w:rStyle w:val="word-wrapper"/>
          <w:color w:val="242424"/>
          <w:sz w:val="30"/>
          <w:szCs w:val="30"/>
        </w:rPr>
        <w:t> проводить с использованием кассового оборудования (кассового аппарата, оснащенного средством контроля налоговых органов либо программной кассы) суммы принятых платежей (наличные денежные средства, денежные средства при расчетах с использованием банковских платежных карточек) и выдать покупателю (потребителю) платежный документ (кассовый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чек), подтверждающий оплату товара (работы, услуги). </w:t>
      </w:r>
    </w:p>
    <w:p w14:paraId="3B7BE8F8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Это правило распространяется, в том числе на авансовые платежи, задаток, деньги, принимаемые в качестве залога.</w:t>
      </w:r>
    </w:p>
    <w:p w14:paraId="1BA5420B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Таким образом, факт оплаты товара (работы, услуги) </w:t>
      </w:r>
      <w:r>
        <w:rPr>
          <w:rStyle w:val="word-wrapper"/>
          <w:b/>
          <w:bCs/>
          <w:color w:val="242424"/>
          <w:sz w:val="30"/>
          <w:szCs w:val="30"/>
        </w:rPr>
        <w:t>должен подтверждаться</w:t>
      </w:r>
      <w:r>
        <w:rPr>
          <w:rStyle w:val="word-wrapper"/>
          <w:color w:val="242424"/>
          <w:sz w:val="30"/>
          <w:szCs w:val="30"/>
        </w:rPr>
        <w:t> выдачей покупателю (потребителю) кассового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чека на бумажном носителе.</w:t>
      </w:r>
    </w:p>
    <w:p w14:paraId="2DE37292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При согласии покупателя</w:t>
      </w:r>
      <w:r>
        <w:rPr>
          <w:rStyle w:val="word-wrapper"/>
          <w:color w:val="242424"/>
          <w:sz w:val="30"/>
          <w:szCs w:val="30"/>
        </w:rPr>
        <w:t> субъекты хозяйствования вправе формировать и выдавать покупателю (потребителю) кассовый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чек только в электронном виде. При этом согласие покупателя, которое может выражаться в устной форме, должно быть получено до момента приема кассиром денежных средств.</w:t>
      </w:r>
    </w:p>
    <w:p w14:paraId="09AF04F6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Кассовый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чек подтверждает оплату за приобретенные товары (работы, услуги) и является, в том числе гарантией для защиты прав потребителей. Получив чек, гражданин понимает, что </w:t>
      </w:r>
      <w:r>
        <w:rPr>
          <w:rStyle w:val="word-wrapper"/>
          <w:b/>
          <w:bCs/>
          <w:color w:val="242424"/>
          <w:sz w:val="30"/>
          <w:szCs w:val="30"/>
        </w:rPr>
        <w:t>его деньги не прошли мимо кассы</w:t>
      </w:r>
      <w:r>
        <w:rPr>
          <w:rStyle w:val="word-wrapper"/>
          <w:color w:val="242424"/>
          <w:sz w:val="30"/>
          <w:szCs w:val="30"/>
        </w:rPr>
        <w:t> продавца и с этой суммы будут уплачены налоги в государственный бюджет.</w:t>
      </w:r>
    </w:p>
    <w:p w14:paraId="1A5E1481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За нарушение законодательства предусмотрена административная ответственность по статье 13.14 КоАП - </w:t>
      </w:r>
      <w:r>
        <w:rPr>
          <w:rStyle w:val="word-wrapper"/>
          <w:b/>
          <w:bCs/>
          <w:color w:val="242424"/>
          <w:sz w:val="30"/>
          <w:szCs w:val="30"/>
        </w:rPr>
        <w:t>налагается штраф</w:t>
      </w:r>
      <w:r>
        <w:rPr>
          <w:rStyle w:val="word-wrapper"/>
          <w:color w:val="242424"/>
          <w:sz w:val="30"/>
          <w:szCs w:val="30"/>
        </w:rPr>
        <w:t> в размере до 30 базовых величин, на индивидуального предпринимателя - до 50 базовых величин, на юридическое лицо - до 100 базовых величин.</w:t>
      </w:r>
    </w:p>
    <w:p w14:paraId="2645691D" w14:textId="77777777" w:rsidR="006705FC" w:rsidRDefault="006705FC" w:rsidP="006705FC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Информацию о несоблюдении требований законодательства, контроль за которым возложен на налоговые органы, граждане вправе сообщить в контакт-центр МНС по телефонам +375 17 229 79 79 или 189.</w:t>
      </w:r>
    </w:p>
    <w:p w14:paraId="1027B983" w14:textId="77777777" w:rsidR="00333618" w:rsidRPr="006705FC" w:rsidRDefault="00333618">
      <w:pPr>
        <w:rPr>
          <w:lang w:val="ru-RU"/>
        </w:rPr>
      </w:pPr>
    </w:p>
    <w:sectPr w:rsidR="00333618" w:rsidRPr="0067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EB"/>
    <w:rsid w:val="00034BEB"/>
    <w:rsid w:val="00333618"/>
    <w:rsid w:val="006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ADCCE-D310-4B25-A2FD-BA8CF8A5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67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670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2026-04-03T08:07:00Z</dcterms:created>
  <dcterms:modified xsi:type="dcterms:W3CDTF">2026-04-03T08:08:00Z</dcterms:modified>
</cp:coreProperties>
</file>